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/>
        <w:jc w:val="center"/>
        <w:outlineLvl w:val="0"/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数学学院关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于201</w:t>
      </w:r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8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二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公共数学课补考（含缓考）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安排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补充</w:t>
      </w:r>
      <w:r>
        <w:rPr>
          <w:rFonts w:cs="Helvetica" w:asciiTheme="minorEastAsia" w:hAnsiTheme="minorEastAsia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通知</w:t>
      </w:r>
    </w:p>
    <w:p>
      <w:pPr>
        <w:spacing w:line="360" w:lineRule="atLeast"/>
        <w:ind w:right="-63" w:rightChars="-30" w:firstLine="480" w:firstLineChars="200"/>
        <w:rPr>
          <w:rFonts w:ascii="宋体" w:hAnsi="宋体"/>
          <w:sz w:val="24"/>
          <w:szCs w:val="24"/>
        </w:rPr>
      </w:pPr>
    </w:p>
    <w:p>
      <w:pPr>
        <w:spacing w:line="240" w:lineRule="atLeast"/>
        <w:ind w:right="-63" w:rightChars="-30"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2018学年第一学期公共数学课期末考试总评成绩未通过以及已批准</w:t>
      </w:r>
      <w:r>
        <w:rPr>
          <w:rFonts w:hint="eastAsia" w:ascii="宋体" w:hAnsi="宋体"/>
          <w:color w:val="000000"/>
          <w:sz w:val="28"/>
          <w:szCs w:val="28"/>
        </w:rPr>
        <w:t>缓考的学生，请做好考前准备，考试安排在2018学年第二学期第三周（2019年3月14、15日）进行。若无故不按时参加缓、补考的学生，被视为自动放弃一次机会。</w:t>
      </w:r>
      <w:r>
        <w:rPr>
          <w:rFonts w:hint="eastAsia" w:ascii="宋体" w:hAnsi="宋体"/>
          <w:b/>
          <w:color w:val="FF0000"/>
          <w:sz w:val="28"/>
          <w:szCs w:val="28"/>
        </w:rPr>
        <w:t>本次考试，补考（缓考）勿需报名；</w:t>
      </w:r>
      <w:r>
        <w:rPr>
          <w:rFonts w:hint="eastAsia" w:ascii="宋体" w:hAnsi="宋体"/>
          <w:color w:val="000000"/>
          <w:sz w:val="28"/>
          <w:szCs w:val="28"/>
        </w:rPr>
        <w:t>重修、延读与结业的，</w:t>
      </w:r>
      <w:r>
        <w:rPr>
          <w:sz w:val="28"/>
          <w:szCs w:val="28"/>
        </w:rPr>
        <w:t>需要</w:t>
      </w:r>
      <w:r>
        <w:rPr>
          <w:rFonts w:hint="eastAsia"/>
          <w:sz w:val="28"/>
          <w:szCs w:val="28"/>
        </w:rPr>
        <w:t>通过网上</w:t>
      </w:r>
      <w:r>
        <w:rPr>
          <w:sz w:val="28"/>
          <w:szCs w:val="28"/>
        </w:rPr>
        <w:t>报名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不报名或者报名后无故</w:t>
      </w:r>
      <w:r>
        <w:rPr>
          <w:rFonts w:hint="eastAsia"/>
          <w:sz w:val="28"/>
          <w:szCs w:val="28"/>
        </w:rPr>
        <w:t>缺考</w:t>
      </w:r>
      <w:r>
        <w:rPr>
          <w:sz w:val="28"/>
          <w:szCs w:val="28"/>
        </w:rPr>
        <w:t>的学生，被视为自动放弃机会，不再另外安排</w:t>
      </w:r>
      <w:r>
        <w:rPr>
          <w:rFonts w:hint="eastAsia"/>
          <w:sz w:val="28"/>
          <w:szCs w:val="28"/>
        </w:rPr>
        <w:t>考试</w:t>
      </w:r>
      <w:r>
        <w:rPr>
          <w:sz w:val="28"/>
          <w:szCs w:val="28"/>
        </w:rPr>
        <w:t>。</w:t>
      </w:r>
    </w:p>
    <w:p>
      <w:pPr>
        <w:spacing w:after="156" w:afterLines="50"/>
        <w:ind w:right="-8" w:rightChars="-4" w:firstLine="562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报名时间：</w:t>
      </w:r>
      <w:r>
        <w:rPr>
          <w:rFonts w:hint="eastAsia" w:asciiTheme="minorEastAsia" w:hAnsiTheme="minorEastAsia"/>
          <w:bCs/>
          <w:sz w:val="28"/>
          <w:szCs w:val="28"/>
        </w:rPr>
        <w:t>2019年2月22日～2019年3月10日。</w:t>
      </w:r>
    </w:p>
    <w:p>
      <w:pPr>
        <w:spacing w:after="156" w:afterLines="50"/>
        <w:ind w:right="-269" w:rightChars="-128"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报名：网址 </w:t>
      </w:r>
      <w:r>
        <w:fldChar w:fldCharType="begin"/>
      </w:r>
      <w:r>
        <w:instrText xml:space="preserve"> HYPERLINK "https://wj.qq.com/s2/3243093/e078/" </w:instrText>
      </w:r>
      <w:r>
        <w:fldChar w:fldCharType="separate"/>
      </w:r>
      <w:r>
        <w:rPr>
          <w:rStyle w:val="12"/>
          <w:rFonts w:hint="eastAsia" w:ascii="仿宋" w:hAnsi="仿宋" w:eastAsia="仿宋"/>
          <w:b/>
          <w:bCs/>
          <w:sz w:val="28"/>
          <w:szCs w:val="28"/>
          <w:u w:val="single"/>
        </w:rPr>
        <w:t>公共数学课报名</w:t>
      </w:r>
      <w:r>
        <w:rPr>
          <w:rStyle w:val="12"/>
          <w:rFonts w:hint="eastAsia" w:ascii="仿宋" w:hAnsi="仿宋" w:eastAsia="仿宋"/>
          <w:b/>
          <w:bCs/>
          <w:sz w:val="28"/>
          <w:szCs w:val="28"/>
          <w:u w:val="single"/>
        </w:rPr>
        <w:fldChar w:fldCharType="end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或  </w:t>
      </w:r>
      <w:r>
        <w:rPr>
          <w:rFonts w:hint="eastAsia"/>
          <w:b/>
          <w:bCs/>
          <w:sz w:val="28"/>
          <w:szCs w:val="28"/>
        </w:rPr>
        <w:t>微信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drawing>
          <wp:inline distT="0" distB="0" distL="0" distR="0">
            <wp:extent cx="742950" cy="74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57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240" w:lineRule="atLeast"/>
        <w:ind w:left="1043" w:leftChars="28" w:right="-63" w:rightChars="-30" w:hanging="984" w:hangingChars="3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注意事项：</w:t>
      </w:r>
    </w:p>
    <w:p>
      <w:pPr>
        <w:pStyle w:val="3"/>
        <w:spacing w:line="240" w:lineRule="atLeast"/>
        <w:ind w:left="99" w:leftChars="47" w:right="-63" w:rightChars="-30" w:firstLine="560" w:firstLineChars="200"/>
        <w:jc w:val="left"/>
        <w:rPr>
          <w:rFonts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1、不按时参加缓、补考的学生，不再另外安排补考考试，该不及格课程只能重修。</w:t>
      </w:r>
    </w:p>
    <w:p>
      <w:pPr>
        <w:pStyle w:val="3"/>
        <w:spacing w:line="240" w:lineRule="atLeast"/>
        <w:ind w:left="99" w:leftChars="47" w:right="-63" w:rightChars="-30" w:firstLine="560" w:firstLineChars="200"/>
        <w:jc w:val="left"/>
        <w:rPr>
          <w:rFonts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2、上学期申请重修并且已经申请了缓考的同学请各自按科目、试室安排到场考试。</w:t>
      </w:r>
    </w:p>
    <w:p>
      <w:pPr>
        <w:pStyle w:val="3"/>
        <w:spacing w:line="240" w:lineRule="atLeast"/>
        <w:ind w:left="99" w:leftChars="47" w:right="-63" w:rightChars="-30" w:firstLine="560" w:firstLineChars="200"/>
        <w:jc w:val="left"/>
        <w:rPr>
          <w:rFonts w:ascii="宋体" w:hAnsi="宋体"/>
          <w:b w:val="0"/>
          <w:sz w:val="28"/>
          <w:szCs w:val="28"/>
        </w:rPr>
      </w:pPr>
      <w:r>
        <w:rPr>
          <w:rFonts w:hint="eastAsia" w:ascii="宋体" w:hAnsi="宋体"/>
          <w:b w:val="0"/>
          <w:sz w:val="28"/>
          <w:szCs w:val="28"/>
        </w:rPr>
        <w:t>3、按规定，学生重考＋重修不能超过两次，请学生查清自己重考次数。考试超出规定次数的，考试成绩自动作废，后果自负。</w:t>
      </w:r>
    </w:p>
    <w:p>
      <w:pPr>
        <w:pStyle w:val="3"/>
        <w:spacing w:line="240" w:lineRule="atLeast"/>
        <w:ind w:left="298" w:leftChars="142" w:right="-63" w:rightChars="-30" w:firstLine="280" w:firstLineChars="100"/>
        <w:jc w:val="left"/>
        <w:rPr>
          <w:rFonts w:ascii="宋体" w:hAnsi="宋体"/>
          <w:b w:val="0"/>
          <w:sz w:val="24"/>
        </w:rPr>
      </w:pPr>
      <w:r>
        <w:rPr>
          <w:rFonts w:hint="eastAsia" w:ascii="宋体" w:hAnsi="宋体"/>
          <w:b w:val="0"/>
          <w:sz w:val="28"/>
          <w:szCs w:val="28"/>
        </w:rPr>
        <w:t>4、请各位考生提前20分钟到达考场，</w:t>
      </w:r>
      <w:r>
        <w:rPr>
          <w:b w:val="0"/>
          <w:sz w:val="28"/>
          <w:szCs w:val="28"/>
        </w:rPr>
        <w:t>务必携带本人学生证</w:t>
      </w:r>
      <w:r>
        <w:rPr>
          <w:rFonts w:hint="eastAsia" w:ascii="宋体" w:hAnsi="宋体"/>
          <w:b w:val="0"/>
          <w:sz w:val="28"/>
          <w:szCs w:val="28"/>
        </w:rPr>
        <w:t>/校园卡，</w:t>
      </w:r>
      <w:r>
        <w:rPr>
          <w:b w:val="0"/>
          <w:sz w:val="28"/>
          <w:szCs w:val="28"/>
        </w:rPr>
        <w:t>以备监考老师考前检查</w:t>
      </w:r>
      <w:r>
        <w:rPr>
          <w:rFonts w:hint="eastAsia" w:ascii="宋体" w:hAnsi="宋体"/>
          <w:b w:val="0"/>
          <w:sz w:val="28"/>
          <w:szCs w:val="28"/>
        </w:rPr>
        <w:t>，按座位号依次就坐，服从监考老师的安排</w:t>
      </w:r>
      <w:r>
        <w:rPr>
          <w:rFonts w:hint="eastAsia" w:ascii="宋体" w:hAnsi="宋体"/>
          <w:b w:val="0"/>
          <w:sz w:val="24"/>
        </w:rPr>
        <w:t>。</w:t>
      </w:r>
    </w:p>
    <w:p>
      <w:pPr>
        <w:ind w:firstLine="840" w:firstLineChars="3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杨老师</w:t>
      </w:r>
      <w:r>
        <w:rPr>
          <w:rFonts w:hint="eastAsia"/>
          <w:sz w:val="28"/>
          <w:szCs w:val="28"/>
        </w:rPr>
        <w:t>，联系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020-</w:t>
      </w:r>
      <w:r>
        <w:rPr>
          <w:sz w:val="28"/>
          <w:szCs w:val="28"/>
        </w:rPr>
        <w:t>84110119，邮箱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yzh@mail.sysu.edu.cn</w:t>
      </w:r>
      <w:r>
        <w:rPr>
          <w:bCs/>
          <w:sz w:val="28"/>
          <w:szCs w:val="28"/>
        </w:rPr>
        <w:t xml:space="preserve"> 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2018学年第一学期公共数学课补考（缓考）考试安排</w:t>
      </w:r>
    </w:p>
    <w:tbl>
      <w:tblPr>
        <w:tblStyle w:val="8"/>
        <w:tblW w:w="105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868"/>
        <w:gridCol w:w="2430"/>
        <w:gridCol w:w="2250"/>
        <w:gridCol w:w="1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考试方式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高等数学一（I）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高等数学二（I）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高等数学三（I）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高等数学四（I）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东校区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概率统计（经管类）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概率统计（理工类）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yellow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高等数学一（I）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高等数学二（I）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高等数学三（I）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高等数学四（I）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概率统计（经管类）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概率统计（理工类）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7F7F7F" w:themeFill="background1" w:themeFillShade="80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高等数学一（I）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2019年3月14日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星期四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高等数学二（I）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高等数学三（I）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高等数学四（I）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文科数学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上午10：00-12：00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线性代数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珠海校区</w:t>
            </w:r>
          </w:p>
        </w:tc>
        <w:tc>
          <w:tcPr>
            <w:tcW w:w="2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2019年3月15日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星期五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下午14：20-16：20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概率统计（经管类）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概率统计（理工类）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闭卷</w:t>
            </w:r>
          </w:p>
        </w:tc>
      </w:tr>
    </w:tbl>
    <w:p/>
    <w:p/>
    <w:p/>
    <w:p/>
    <w:p>
      <w:pPr>
        <w:pStyle w:val="3"/>
        <w:ind w:left="101" w:leftChars="48" w:firstLine="4274" w:firstLineChars="1781"/>
        <w:rPr>
          <w:rFonts w:ascii="黑体"/>
          <w:b w:val="0"/>
          <w:sz w:val="24"/>
        </w:rPr>
      </w:pPr>
      <w:r>
        <w:rPr>
          <w:rFonts w:hint="eastAsia" w:ascii="黑体"/>
          <w:b w:val="0"/>
          <w:sz w:val="24"/>
        </w:rPr>
        <w:t xml:space="preserve">                           数学学院</w:t>
      </w:r>
    </w:p>
    <w:p>
      <w:pPr>
        <w:pStyle w:val="3"/>
        <w:ind w:left="101" w:leftChars="48" w:firstLine="4274" w:firstLineChars="1781"/>
        <w:rPr>
          <w:b w:val="0"/>
          <w:sz w:val="28"/>
          <w:szCs w:val="28"/>
        </w:rPr>
      </w:pPr>
      <w:r>
        <w:rPr>
          <w:rFonts w:hint="eastAsia" w:ascii="黑体"/>
          <w:b w:val="0"/>
          <w:sz w:val="24"/>
        </w:rPr>
        <w:t xml:space="preserve">                      </w:t>
      </w:r>
      <w:r>
        <w:rPr>
          <w:rFonts w:hint="eastAsia"/>
          <w:b w:val="0"/>
          <w:sz w:val="28"/>
          <w:szCs w:val="28"/>
        </w:rPr>
        <w:t>2019年1月23日</w:t>
      </w:r>
    </w:p>
    <w:sectPr>
      <w:pgSz w:w="11906" w:h="16838"/>
      <w:pgMar w:top="1152" w:right="720" w:bottom="864" w:left="720" w:header="850" w:footer="9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6"/>
    <w:rsid w:val="000951C2"/>
    <w:rsid w:val="000F2103"/>
    <w:rsid w:val="001322DB"/>
    <w:rsid w:val="00156CC3"/>
    <w:rsid w:val="001A6DB6"/>
    <w:rsid w:val="001B20C4"/>
    <w:rsid w:val="001F3095"/>
    <w:rsid w:val="00240E34"/>
    <w:rsid w:val="002652AB"/>
    <w:rsid w:val="002837A2"/>
    <w:rsid w:val="002B77AC"/>
    <w:rsid w:val="00375AC3"/>
    <w:rsid w:val="00382CC0"/>
    <w:rsid w:val="00384005"/>
    <w:rsid w:val="00391526"/>
    <w:rsid w:val="00406AA0"/>
    <w:rsid w:val="00415C92"/>
    <w:rsid w:val="00475DFF"/>
    <w:rsid w:val="004F1896"/>
    <w:rsid w:val="0059140F"/>
    <w:rsid w:val="00631F69"/>
    <w:rsid w:val="00655ADF"/>
    <w:rsid w:val="006B59F9"/>
    <w:rsid w:val="006B79C9"/>
    <w:rsid w:val="00761048"/>
    <w:rsid w:val="0079734E"/>
    <w:rsid w:val="007C2C02"/>
    <w:rsid w:val="007C5753"/>
    <w:rsid w:val="007F0FDF"/>
    <w:rsid w:val="00880BE3"/>
    <w:rsid w:val="008A31A6"/>
    <w:rsid w:val="00906833"/>
    <w:rsid w:val="00935DE1"/>
    <w:rsid w:val="00950BBF"/>
    <w:rsid w:val="009645B2"/>
    <w:rsid w:val="009A5D8D"/>
    <w:rsid w:val="009B5CFA"/>
    <w:rsid w:val="00A32956"/>
    <w:rsid w:val="00B149F7"/>
    <w:rsid w:val="00B56F63"/>
    <w:rsid w:val="00C46FAA"/>
    <w:rsid w:val="00C663CA"/>
    <w:rsid w:val="00CD30C2"/>
    <w:rsid w:val="00CE0590"/>
    <w:rsid w:val="00D56B39"/>
    <w:rsid w:val="00DA048B"/>
    <w:rsid w:val="00DF5E2B"/>
    <w:rsid w:val="00E441A5"/>
    <w:rsid w:val="00E811E7"/>
    <w:rsid w:val="00ED4E23"/>
    <w:rsid w:val="00FA214D"/>
    <w:rsid w:val="00FC6B08"/>
    <w:rsid w:val="2B41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300" w:after="150"/>
      <w:jc w:val="left"/>
      <w:outlineLvl w:val="0"/>
    </w:pPr>
    <w:rPr>
      <w:rFonts w:ascii="inherit" w:hAnsi="inherit" w:eastAsia="宋体" w:cs="宋体"/>
      <w:kern w:val="36"/>
      <w:sz w:val="54"/>
      <w:szCs w:val="5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semiHidden/>
    <w:unhideWhenUsed/>
    <w:qFormat/>
    <w:uiPriority w:val="99"/>
    <w:rPr>
      <w:color w:val="337AB7"/>
      <w:u w:val="none"/>
      <w:shd w:val="clear" w:color="auto" w:fill="auto"/>
    </w:rPr>
  </w:style>
  <w:style w:type="character" w:customStyle="1" w:styleId="13">
    <w:name w:val="标题 1 Char"/>
    <w:basedOn w:val="9"/>
    <w:link w:val="2"/>
    <w:qFormat/>
    <w:uiPriority w:val="9"/>
    <w:rPr>
      <w:rFonts w:ascii="inherit" w:hAnsi="inherit" w:eastAsia="宋体" w:cs="宋体"/>
      <w:kern w:val="36"/>
      <w:sz w:val="54"/>
      <w:szCs w:val="54"/>
    </w:rPr>
  </w:style>
  <w:style w:type="paragraph" w:customStyle="1" w:styleId="14">
    <w:name w:val="rteright"/>
    <w:basedOn w:val="1"/>
    <w:qFormat/>
    <w:uiPriority w:val="0"/>
    <w:pPr>
      <w:widowControl/>
      <w:spacing w:after="150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submitted-by1"/>
    <w:basedOn w:val="9"/>
    <w:qFormat/>
    <w:uiPriority w:val="0"/>
    <w:rPr>
      <w:color w:val="999999"/>
    </w:r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日期 Char"/>
    <w:basedOn w:val="9"/>
    <w:link w:val="3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19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203</Words>
  <Characters>1162</Characters>
  <Lines>9</Lines>
  <Paragraphs>2</Paragraphs>
  <TotalTime>47</TotalTime>
  <ScaleCrop>false</ScaleCrop>
  <LinksUpToDate>false</LinksUpToDate>
  <CharactersWithSpaces>1363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2019-02-21T08:44:00Z</dcterms:created>
  <dc:creator>Yang</dc:creator>
  <cp:lastModifiedBy>Administrator</cp:lastModifiedBy>
  <dcterms:modified xsi:type="dcterms:W3CDTF">2019-03-11T07:52:02Z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