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600" w:lineRule="auto"/>
        <w:jc w:val="left"/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</w:pP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附件3</w:t>
      </w:r>
    </w:p>
    <w:p>
      <w:pPr>
        <w:pStyle w:val="6"/>
        <w:spacing w:before="0" w:beforeAutospacing="0" w:after="0" w:afterAutospacing="0" w:line="600" w:lineRule="auto"/>
        <w:jc w:val="center"/>
        <w:rPr>
          <w:rFonts w:hint="eastAsia" w:ascii="黑体" w:hAnsi="黑体" w:eastAsia="黑体"/>
          <w:color w:val="333333"/>
          <w:sz w:val="40"/>
          <w:szCs w:val="48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中山大学护理学院</w:t>
      </w:r>
    </w:p>
    <w:p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36"/>
          <w:szCs w:val="36"/>
        </w:rPr>
      </w:pPr>
      <w:r>
        <w:rPr>
          <w:rFonts w:hint="eastAsia" w:ascii="黑体" w:hAnsi="黑体" w:eastAsia="黑体"/>
          <w:color w:val="333333"/>
          <w:sz w:val="36"/>
          <w:szCs w:val="36"/>
        </w:rPr>
        <w:t>202</w:t>
      </w:r>
      <w:r>
        <w:rPr>
          <w:rFonts w:hint="eastAsia" w:ascii="黑体" w:hAnsi="黑体" w:eastAsia="黑体"/>
          <w:color w:val="333333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/>
          <w:color w:val="333333"/>
          <w:sz w:val="36"/>
          <w:szCs w:val="36"/>
        </w:rPr>
        <w:t>年“申请-考核“制博士生综合考核诚信承诺书</w:t>
      </w:r>
    </w:p>
    <w:p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(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姓名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，身份证号：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，性别：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郑重承诺：</w:t>
      </w:r>
      <w:bookmarkStart w:id="0" w:name="_GoBack"/>
      <w:bookmarkEnd w:id="0"/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本人独立参加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综合考核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过程无替考、代考等行为。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2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严格按照报考条件及相关政策要求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，真实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、准确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完整提交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报名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信息和各项材料。如提供虚假、错误信息或弄虚作假，本人承担由此造成的一切后果。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自觉遵守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中国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相关法律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、学校及招生单位</w:t>
      </w:r>
      <w:r>
        <w:rPr>
          <w:rFonts w:hint="eastAsia" w:ascii="Helvetica" w:hAnsi="Helvetic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综合考核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纪律、</w:t>
      </w:r>
      <w:r>
        <w:rPr>
          <w:rFonts w:hint="eastAsia" w:ascii="Helvetica" w:hAnsi="Helvetic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综合考核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规则，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诚信</w:t>
      </w:r>
      <w:r>
        <w:rPr>
          <w:rFonts w:hint="eastAsia" w:ascii="Helvetica" w:hAnsi="Helvetic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综合考核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，不作弊。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4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自觉服从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学校及招生单位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安排，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接受</w:t>
      </w:r>
      <w:r>
        <w:rPr>
          <w:rFonts w:hint="eastAsia" w:ascii="Helvetica" w:hAnsi="Helvetic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综合考核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小组和工作人员的管理、监督和检查。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5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综合考核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现场只带必要的白纸、笔等文具，不携带任何书籍书刊、报纸、图片、相关文字或电子资料；不会客、不打电话、不离场，不做与</w:t>
      </w:r>
      <w:r>
        <w:rPr>
          <w:rFonts w:hint="eastAsia" w:ascii="Helvetica" w:hAnsi="Helvetic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综合考核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无关的事情；不对考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核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现场及过程进行录音录像；考试过程中不转换考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核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界面，视频监控设备不中断；考后不向他人透露考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核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题目及考试现场情况。</w:t>
      </w:r>
    </w:p>
    <w:p>
      <w:pPr>
        <w:pStyle w:val="6"/>
        <w:spacing w:before="0" w:beforeAutospacing="0" w:after="0" w:afterAutospacing="0"/>
        <w:ind w:firstLine="482"/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6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如不遵守考场规则，不服从考务工作人员管理，有违纪、作弊等行为，将按照《中华人民共和国教育法》《国家教育考试违规处理办法》及学校相关规定接受处理。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考生签名：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M5OWRhOWJjNzkzNjEyM2IyYTJmNWRkZGYxYTYwZDcifQ=="/>
  </w:docVars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2D1E3D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7414F"/>
    <w:rsid w:val="006A549C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87B53"/>
    <w:rsid w:val="00DC652E"/>
    <w:rsid w:val="00DF210A"/>
    <w:rsid w:val="00FB593E"/>
    <w:rsid w:val="099A413D"/>
    <w:rsid w:val="28BC71FB"/>
    <w:rsid w:val="5D384A84"/>
    <w:rsid w:val="6A89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443</Words>
  <Characters>452</Characters>
  <Lines>4</Lines>
  <Paragraphs>1</Paragraphs>
  <TotalTime>2</TotalTime>
  <ScaleCrop>false</ScaleCrop>
  <LinksUpToDate>false</LinksUpToDate>
  <CharactersWithSpaces>594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2020-04-24T03:14:00Z</dcterms:created>
  <dc:creator>教务部外国留学生办公室</dc:creator>
  <cp:lastModifiedBy>黎青</cp:lastModifiedBy>
  <dcterms:modified xsi:type="dcterms:W3CDTF">2022-12-06T09:34:08Z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6DFDEA5DFBFA4E3AB4A2E22C1EAC3F35</vt:lpwstr>
  </property>
</Properties>
</file>